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87F7" w14:textId="77777777" w:rsidR="00DB531D" w:rsidRDefault="00DB531D"/>
    <w:p w14:paraId="12698FEA" w14:textId="7BE01A90" w:rsidR="00DB531D" w:rsidRDefault="00DB531D" w:rsidP="00DE10AB">
      <w:pPr>
        <w:ind w:left="2880"/>
      </w:pPr>
      <w:r>
        <w:rPr>
          <w:noProof/>
        </w:rPr>
        <w:drawing>
          <wp:inline distT="0" distB="0" distL="0" distR="0" wp14:anchorId="7EE3E201" wp14:editId="5A8F4E69">
            <wp:extent cx="1896110" cy="7073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B77535" w14:textId="77185775" w:rsidR="00257B16" w:rsidRDefault="00257B16" w:rsidP="00DE10AB">
      <w:pPr>
        <w:jc w:val="center"/>
        <w:rPr>
          <w:b/>
          <w:bCs/>
          <w:sz w:val="32"/>
          <w:szCs w:val="32"/>
        </w:rPr>
      </w:pPr>
      <w:r w:rsidRPr="00257B16">
        <w:rPr>
          <w:b/>
          <w:bCs/>
          <w:sz w:val="32"/>
          <w:szCs w:val="32"/>
        </w:rPr>
        <w:t>Contract for Christian Montessori teacher training</w:t>
      </w:r>
    </w:p>
    <w:p w14:paraId="5E9C4CDB" w14:textId="21AA36E1" w:rsidR="00257B16" w:rsidRPr="005C6867" w:rsidRDefault="005D1812" w:rsidP="005D1812">
      <w:pPr>
        <w:rPr>
          <w:sz w:val="24"/>
          <w:szCs w:val="24"/>
        </w:rPr>
      </w:pPr>
      <w:r w:rsidRPr="005C6867">
        <w:rPr>
          <w:sz w:val="24"/>
          <w:szCs w:val="24"/>
        </w:rPr>
        <w:t>This contract, along with your teacher training agreement and the handbook (with your signed acceptance) will constitute our working financial document.</w:t>
      </w:r>
    </w:p>
    <w:p w14:paraId="00DA2B9E" w14:textId="77777777" w:rsidR="005C6867" w:rsidRDefault="005C6867" w:rsidP="005D1812">
      <w:pPr>
        <w:rPr>
          <w:sz w:val="24"/>
          <w:szCs w:val="24"/>
        </w:rPr>
      </w:pPr>
    </w:p>
    <w:p w14:paraId="3E2258C3" w14:textId="5D3E12C0" w:rsidR="005C6867" w:rsidRDefault="005D1812" w:rsidP="005D1812">
      <w:pPr>
        <w:rPr>
          <w:sz w:val="24"/>
          <w:szCs w:val="24"/>
        </w:rPr>
      </w:pPr>
      <w:r w:rsidRPr="005C6867">
        <w:rPr>
          <w:sz w:val="24"/>
          <w:szCs w:val="24"/>
        </w:rPr>
        <w:t xml:space="preserve">On enrolling in the course your first payment of $350 is due. This enrollment fee is non-refundable. </w:t>
      </w:r>
      <w:r w:rsidR="00DF724C" w:rsidRPr="005C6867">
        <w:rPr>
          <w:sz w:val="24"/>
          <w:szCs w:val="24"/>
        </w:rPr>
        <w:t>At</w:t>
      </w:r>
      <w:r w:rsidRPr="005C6867">
        <w:rPr>
          <w:sz w:val="24"/>
          <w:szCs w:val="24"/>
        </w:rPr>
        <w:t xml:space="preserve"> the beginning</w:t>
      </w:r>
      <w:r w:rsidR="00DF724C" w:rsidRPr="005C6867">
        <w:rPr>
          <w:sz w:val="24"/>
          <w:szCs w:val="24"/>
        </w:rPr>
        <w:t xml:space="preserve"> of </w:t>
      </w:r>
      <w:r w:rsidR="00FD5768" w:rsidRPr="005C6867">
        <w:rPr>
          <w:sz w:val="24"/>
          <w:szCs w:val="24"/>
        </w:rPr>
        <w:t>classes</w:t>
      </w:r>
      <w:r w:rsidR="00DF724C" w:rsidRPr="005C6867">
        <w:rPr>
          <w:sz w:val="24"/>
          <w:szCs w:val="24"/>
        </w:rPr>
        <w:t xml:space="preserve"> your next payment of $350 is due. Followed each month for sixteen payments of $350.  </w:t>
      </w:r>
    </w:p>
    <w:p w14:paraId="649E59B6" w14:textId="11A3D646" w:rsidR="005C6867" w:rsidRDefault="00DF724C" w:rsidP="005D1812">
      <w:pPr>
        <w:rPr>
          <w:sz w:val="24"/>
          <w:szCs w:val="24"/>
        </w:rPr>
      </w:pPr>
      <w:r w:rsidRPr="005C6867">
        <w:rPr>
          <w:sz w:val="24"/>
          <w:szCs w:val="24"/>
        </w:rPr>
        <w:t>If you choose to pay your tuition in full</w:t>
      </w:r>
      <w:r w:rsidR="005D1812" w:rsidRPr="005C6867">
        <w:rPr>
          <w:sz w:val="24"/>
          <w:szCs w:val="24"/>
        </w:rPr>
        <w:t xml:space="preserve"> </w:t>
      </w:r>
      <w:r w:rsidRPr="005C6867">
        <w:rPr>
          <w:sz w:val="24"/>
          <w:szCs w:val="24"/>
        </w:rPr>
        <w:t>there is a $300 discount off of the $6300 tuition.</w:t>
      </w:r>
    </w:p>
    <w:p w14:paraId="74F9E378" w14:textId="14DF2B0C" w:rsidR="00DF724C" w:rsidRDefault="00DF724C" w:rsidP="005D1812">
      <w:pPr>
        <w:rPr>
          <w:sz w:val="24"/>
          <w:szCs w:val="24"/>
        </w:rPr>
      </w:pPr>
      <w:r w:rsidRPr="005C6867">
        <w:rPr>
          <w:sz w:val="24"/>
          <w:szCs w:val="24"/>
        </w:rPr>
        <w:t>If you choose monthly payments</w:t>
      </w:r>
      <w:r w:rsidR="00FD5768" w:rsidRPr="005C6867">
        <w:rPr>
          <w:sz w:val="24"/>
          <w:szCs w:val="24"/>
        </w:rPr>
        <w:t xml:space="preserve">, it is understood that the monthly tuition is </w:t>
      </w:r>
      <w:r w:rsidR="00D034FF">
        <w:rPr>
          <w:sz w:val="24"/>
          <w:szCs w:val="24"/>
        </w:rPr>
        <w:t>due on the first of each month</w:t>
      </w:r>
      <w:r w:rsidR="00B8221E" w:rsidRPr="005C6867">
        <w:rPr>
          <w:sz w:val="24"/>
          <w:szCs w:val="24"/>
        </w:rPr>
        <w:t xml:space="preserve"> </w:t>
      </w:r>
      <w:r w:rsidR="00FD5768" w:rsidRPr="005C6867">
        <w:rPr>
          <w:sz w:val="24"/>
          <w:szCs w:val="24"/>
        </w:rPr>
        <w:t>and that</w:t>
      </w:r>
      <w:r w:rsidR="00D034FF">
        <w:rPr>
          <w:sz w:val="24"/>
          <w:szCs w:val="24"/>
        </w:rPr>
        <w:t xml:space="preserve"> you have an obligation to pay the full</w:t>
      </w:r>
      <w:r w:rsidR="00FD5768" w:rsidRPr="005C6867">
        <w:rPr>
          <w:sz w:val="24"/>
          <w:szCs w:val="24"/>
        </w:rPr>
        <w:t xml:space="preserve"> tuition </w:t>
      </w:r>
      <w:r w:rsidR="00D034FF">
        <w:rPr>
          <w:sz w:val="24"/>
          <w:szCs w:val="24"/>
        </w:rPr>
        <w:t>even if</w:t>
      </w:r>
      <w:r w:rsidR="00FD5768" w:rsidRPr="005C6867">
        <w:rPr>
          <w:sz w:val="24"/>
          <w:szCs w:val="24"/>
        </w:rPr>
        <w:t xml:space="preserve"> you choose to drop out of the training</w:t>
      </w:r>
      <w:r w:rsidR="00D034FF">
        <w:rPr>
          <w:sz w:val="24"/>
          <w:szCs w:val="24"/>
        </w:rPr>
        <w:t>.</w:t>
      </w:r>
      <w:r w:rsidR="00FD5768" w:rsidRPr="005C6867">
        <w:rPr>
          <w:sz w:val="24"/>
          <w:szCs w:val="24"/>
        </w:rPr>
        <w:t xml:space="preserve"> </w:t>
      </w:r>
      <w:r w:rsidR="00D034FF">
        <w:rPr>
          <w:sz w:val="24"/>
          <w:szCs w:val="24"/>
        </w:rPr>
        <w:t>T</w:t>
      </w:r>
      <w:r w:rsidR="00FD5768" w:rsidRPr="005C6867">
        <w:rPr>
          <w:sz w:val="24"/>
          <w:szCs w:val="24"/>
        </w:rPr>
        <w:t>he honorable course of action is to fulfill your contractual obligation.</w:t>
      </w:r>
    </w:p>
    <w:p w14:paraId="1E1CD8DD" w14:textId="50831ADD" w:rsidR="005C6867" w:rsidRDefault="00C629B2" w:rsidP="005D1812">
      <w:pPr>
        <w:rPr>
          <w:sz w:val="24"/>
          <w:szCs w:val="24"/>
        </w:rPr>
      </w:pPr>
      <w:r>
        <w:rPr>
          <w:sz w:val="24"/>
          <w:szCs w:val="24"/>
        </w:rPr>
        <w:t>If your practicum site is more than 100 miles from a training center, you will be expected to bear the cost of lodging and transportation</w:t>
      </w:r>
      <w:r w:rsidR="006B6704">
        <w:rPr>
          <w:sz w:val="24"/>
          <w:szCs w:val="24"/>
        </w:rPr>
        <w:t xml:space="preserve"> for practicum visits</w:t>
      </w:r>
      <w:r>
        <w:rPr>
          <w:sz w:val="24"/>
          <w:szCs w:val="24"/>
        </w:rPr>
        <w:t>.</w:t>
      </w:r>
    </w:p>
    <w:p w14:paraId="01125B78" w14:textId="718C9B64" w:rsidR="005C6867" w:rsidRPr="005C6867" w:rsidRDefault="00103A9B" w:rsidP="005D1812">
      <w:pPr>
        <w:rPr>
          <w:sz w:val="24"/>
          <w:szCs w:val="24"/>
        </w:rPr>
      </w:pPr>
      <w:r w:rsidRPr="005C6867">
        <w:rPr>
          <w:sz w:val="24"/>
          <w:szCs w:val="24"/>
        </w:rPr>
        <w:t xml:space="preserve">It is the desire of the Christian Montessori Fellowship to provide you with a training program that explores not only the philosophy of Montessori education and the </w:t>
      </w:r>
      <w:r w:rsidR="003B741D" w:rsidRPr="005C6867">
        <w:rPr>
          <w:sz w:val="24"/>
          <w:szCs w:val="24"/>
        </w:rPr>
        <w:t>hands-on</w:t>
      </w:r>
      <w:r w:rsidRPr="005C6867">
        <w:rPr>
          <w:sz w:val="24"/>
          <w:szCs w:val="24"/>
        </w:rPr>
        <w:t xml:space="preserve"> knowledge of how to </w:t>
      </w:r>
      <w:r w:rsidR="00DA765F" w:rsidRPr="005C6867">
        <w:rPr>
          <w:sz w:val="24"/>
          <w:szCs w:val="24"/>
        </w:rPr>
        <w:t>effectively use</w:t>
      </w:r>
      <w:r w:rsidRPr="005C6867">
        <w:rPr>
          <w:sz w:val="24"/>
          <w:szCs w:val="24"/>
        </w:rPr>
        <w:t xml:space="preserve"> the training materials but with the profound understanding of the Biblical </w:t>
      </w:r>
      <w:r w:rsidR="00DE10AB" w:rsidRPr="005C6867">
        <w:rPr>
          <w:sz w:val="24"/>
          <w:szCs w:val="24"/>
        </w:rPr>
        <w:t xml:space="preserve">basis and the Christian spiritual inspiration of the whole cosmic education of the Montessori method. </w:t>
      </w:r>
      <w:r w:rsidRPr="005C6867">
        <w:rPr>
          <w:sz w:val="24"/>
          <w:szCs w:val="24"/>
        </w:rPr>
        <w:t xml:space="preserve">  </w:t>
      </w:r>
    </w:p>
    <w:p w14:paraId="6BEE276B" w14:textId="77777777" w:rsidR="005C6867" w:rsidRDefault="005C6867" w:rsidP="005D1812">
      <w:pPr>
        <w:rPr>
          <w:b/>
          <w:bCs/>
          <w:sz w:val="32"/>
          <w:szCs w:val="32"/>
        </w:rPr>
      </w:pPr>
    </w:p>
    <w:p w14:paraId="13AECE00" w14:textId="2CCA676A" w:rsidR="00DF724C" w:rsidRDefault="00DA765F" w:rsidP="005D18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____________________</w:t>
      </w:r>
    </w:p>
    <w:p w14:paraId="6E08C915" w14:textId="4CC7EC8B" w:rsidR="005C6867" w:rsidRDefault="005C6867" w:rsidP="005D1812">
      <w:pPr>
        <w:rPr>
          <w:sz w:val="24"/>
          <w:szCs w:val="24"/>
        </w:rPr>
      </w:pPr>
      <w:r w:rsidRPr="005C6867">
        <w:rPr>
          <w:sz w:val="24"/>
          <w:szCs w:val="24"/>
        </w:rPr>
        <w:t>Christian Montessori Fellowship</w:t>
      </w:r>
      <w:r w:rsidRPr="005C6867">
        <w:rPr>
          <w:sz w:val="24"/>
          <w:szCs w:val="24"/>
        </w:rPr>
        <w:tab/>
      </w:r>
      <w:r w:rsidRPr="005C6867">
        <w:rPr>
          <w:sz w:val="24"/>
          <w:szCs w:val="24"/>
        </w:rPr>
        <w:tab/>
      </w:r>
      <w:r w:rsidRPr="005C68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867">
        <w:rPr>
          <w:sz w:val="24"/>
          <w:szCs w:val="24"/>
        </w:rPr>
        <w:t>Adult Learner</w:t>
      </w:r>
    </w:p>
    <w:p w14:paraId="28E23808" w14:textId="6DE03996" w:rsidR="005C6867" w:rsidRDefault="005C6867" w:rsidP="005D1812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23F1811D" w14:textId="2429D035" w:rsidR="005C6867" w:rsidRPr="005C6867" w:rsidRDefault="005C6867" w:rsidP="005D1812">
      <w:pPr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5C6867" w:rsidRPr="005C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D1"/>
    <w:rsid w:val="00103A9B"/>
    <w:rsid w:val="00257B16"/>
    <w:rsid w:val="002D516B"/>
    <w:rsid w:val="003B741D"/>
    <w:rsid w:val="005C6867"/>
    <w:rsid w:val="005D1812"/>
    <w:rsid w:val="0069133B"/>
    <w:rsid w:val="006B6704"/>
    <w:rsid w:val="007D6406"/>
    <w:rsid w:val="007F4B3D"/>
    <w:rsid w:val="00803FF4"/>
    <w:rsid w:val="00B8221E"/>
    <w:rsid w:val="00C020D1"/>
    <w:rsid w:val="00C372A7"/>
    <w:rsid w:val="00C629B2"/>
    <w:rsid w:val="00CF3832"/>
    <w:rsid w:val="00D034FF"/>
    <w:rsid w:val="00DA765F"/>
    <w:rsid w:val="00DB531D"/>
    <w:rsid w:val="00DE10AB"/>
    <w:rsid w:val="00DF724C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5650"/>
  <w15:chartTrackingRefBased/>
  <w15:docId w15:val="{0DA7BC65-3162-4080-A23E-B1A46264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10</cp:revision>
  <dcterms:created xsi:type="dcterms:W3CDTF">2022-03-07T20:45:00Z</dcterms:created>
  <dcterms:modified xsi:type="dcterms:W3CDTF">2022-09-19T13:11:00Z</dcterms:modified>
</cp:coreProperties>
</file>